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90" w:rsidRPr="00D57580" w:rsidRDefault="00136E90" w:rsidP="00AC7BA7">
      <w:pPr>
        <w:rPr>
          <w:szCs w:val="24"/>
        </w:rPr>
      </w:pPr>
    </w:p>
    <w:p w:rsidR="00A313EC" w:rsidRPr="00D57580" w:rsidRDefault="00A313EC" w:rsidP="00AC7BA7">
      <w:pPr>
        <w:rPr>
          <w:szCs w:val="24"/>
        </w:rPr>
      </w:pPr>
    </w:p>
    <w:p w:rsidR="00A313EC" w:rsidRPr="00D57580" w:rsidRDefault="00A313EC" w:rsidP="00AC7BA7">
      <w:pPr>
        <w:rPr>
          <w:szCs w:val="24"/>
        </w:rPr>
      </w:pPr>
    </w:p>
    <w:p w:rsidR="00A313EC" w:rsidRDefault="00A313EC" w:rsidP="00AC7BA7">
      <w:pPr>
        <w:rPr>
          <w:szCs w:val="24"/>
        </w:rPr>
      </w:pPr>
    </w:p>
    <w:p w:rsidR="0033607C" w:rsidRDefault="0033607C" w:rsidP="00AC7BA7">
      <w:pPr>
        <w:rPr>
          <w:szCs w:val="24"/>
        </w:rPr>
      </w:pPr>
    </w:p>
    <w:p w:rsidR="0033607C" w:rsidRPr="00653D17" w:rsidRDefault="000F69E5" w:rsidP="0033607C">
      <w:pPr>
        <w:spacing w:before="100" w:beforeAutospacing="1" w:after="100" w:afterAutospacing="1"/>
        <w:jc w:val="center"/>
        <w:rPr>
          <w:rFonts w:ascii="Verdana" w:hAnsi="Verdana"/>
          <w:color w:val="000000"/>
          <w:szCs w:val="24"/>
          <w:u w:val="single"/>
        </w:rPr>
      </w:pPr>
      <w:r>
        <w:rPr>
          <w:rFonts w:ascii="Verdana" w:hAnsi="Verdana"/>
          <w:color w:val="000000"/>
          <w:szCs w:val="24"/>
          <w:u w:val="single"/>
        </w:rPr>
        <w:t>Receiving Clerk</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color w:val="000000"/>
          <w:szCs w:val="24"/>
        </w:rPr>
        <w:t>Feed. Engage. Strengthen. </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color w:val="000000"/>
          <w:szCs w:val="24"/>
        </w:rPr>
        <w:t>Imagine a place where your talent can make a meaningful difference in children’s lives. Working at Mountaineer Food Bank is a uniquely rewarding experience in which our employees work together as vital parts of a much larger mission: to feed the hungry in West Virginia. We are innovative, mission-focused, diverse, collaborative, values-driven and focused on results. </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color w:val="000000"/>
          <w:szCs w:val="24"/>
        </w:rPr>
        <w:t>We are a West Virginia non-profit and the state's largest feeding organization. Located in the heart of West Virginia, our mission is to feed West Virginia's hungry through a network of feeding programs and engage the state in the fight to end hunger. </w:t>
      </w:r>
    </w:p>
    <w:p w:rsidR="0033607C" w:rsidRPr="00653D17" w:rsidRDefault="0033607C" w:rsidP="0033607C">
      <w:pPr>
        <w:spacing w:before="100" w:beforeAutospacing="1" w:after="100" w:afterAutospacing="1"/>
        <w:rPr>
          <w:rFonts w:ascii="Verdana" w:hAnsi="Verdana"/>
          <w:b/>
          <w:bCs/>
          <w:color w:val="000000"/>
          <w:szCs w:val="24"/>
        </w:rPr>
      </w:pPr>
      <w:r w:rsidRPr="00653D17">
        <w:rPr>
          <w:rFonts w:ascii="Verdana" w:hAnsi="Verdana"/>
          <w:b/>
          <w:bCs/>
          <w:color w:val="000000"/>
          <w:szCs w:val="24"/>
        </w:rPr>
        <w:t>What you'll do</w:t>
      </w:r>
    </w:p>
    <w:p w:rsidR="000F69E5" w:rsidRDefault="000F69E5" w:rsidP="0033607C">
      <w:pPr>
        <w:spacing w:before="100" w:beforeAutospacing="1" w:after="100" w:afterAutospacing="1"/>
        <w:rPr>
          <w:rFonts w:ascii="Verdana" w:hAnsi="Verdana"/>
          <w:color w:val="000000"/>
          <w:szCs w:val="24"/>
        </w:rPr>
      </w:pPr>
      <w:r>
        <w:rPr>
          <w:rFonts w:ascii="Verdana" w:hAnsi="Verdana"/>
          <w:color w:val="000000"/>
          <w:szCs w:val="24"/>
        </w:rPr>
        <w:t xml:space="preserve">We need someone that can work in the office and in our warehouse. You’ll be working with our warehouse team to accurately receiving product, verify counts and enter it into our software. This position will also work to process orders, provide donor receipts and </w:t>
      </w:r>
      <w:r w:rsidR="00947ECB">
        <w:rPr>
          <w:rFonts w:ascii="Verdana" w:hAnsi="Verdana"/>
          <w:color w:val="000000"/>
          <w:szCs w:val="24"/>
        </w:rPr>
        <w:t>assist in inventory control. This is a highly active area of the food bank that never slows down!</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b/>
          <w:bCs/>
          <w:color w:val="000000"/>
          <w:szCs w:val="24"/>
        </w:rPr>
        <w:t>Here are examples of what you'll be doing everyday: </w:t>
      </w:r>
    </w:p>
    <w:p w:rsidR="00947ECB" w:rsidRDefault="00947ECB" w:rsidP="0033607C">
      <w:pPr>
        <w:numPr>
          <w:ilvl w:val="0"/>
          <w:numId w:val="3"/>
        </w:numPr>
        <w:spacing w:before="100" w:beforeAutospacing="1" w:after="100" w:afterAutospacing="1"/>
        <w:rPr>
          <w:rFonts w:ascii="Verdana" w:hAnsi="Verdana"/>
          <w:color w:val="000000"/>
          <w:szCs w:val="24"/>
        </w:rPr>
      </w:pPr>
      <w:r>
        <w:rPr>
          <w:rFonts w:ascii="Verdana" w:hAnsi="Verdana"/>
          <w:color w:val="000000"/>
          <w:szCs w:val="24"/>
        </w:rPr>
        <w:t xml:space="preserve">Work with our warehouse to write up receiving paperwork and enter into our online software. </w:t>
      </w:r>
    </w:p>
    <w:p w:rsidR="00947ECB" w:rsidRDefault="00947ECB" w:rsidP="00947ECB">
      <w:pPr>
        <w:numPr>
          <w:ilvl w:val="0"/>
          <w:numId w:val="3"/>
        </w:numPr>
        <w:spacing w:before="100" w:beforeAutospacing="1" w:after="100" w:afterAutospacing="1"/>
        <w:rPr>
          <w:rFonts w:ascii="Verdana" w:hAnsi="Verdana"/>
          <w:color w:val="000000"/>
          <w:szCs w:val="24"/>
        </w:rPr>
      </w:pPr>
      <w:r>
        <w:rPr>
          <w:rFonts w:ascii="Verdana" w:hAnsi="Verdana"/>
          <w:color w:val="000000"/>
          <w:szCs w:val="24"/>
        </w:rPr>
        <w:t xml:space="preserve">Process orders, print pick sheet and invoices daily. </w:t>
      </w:r>
    </w:p>
    <w:p w:rsidR="00947ECB" w:rsidRPr="00947ECB" w:rsidRDefault="00947ECB" w:rsidP="00947ECB">
      <w:pPr>
        <w:numPr>
          <w:ilvl w:val="0"/>
          <w:numId w:val="3"/>
        </w:numPr>
        <w:spacing w:before="100" w:beforeAutospacing="1" w:after="100" w:afterAutospacing="1"/>
        <w:rPr>
          <w:rFonts w:ascii="Verdana" w:hAnsi="Verdana"/>
          <w:color w:val="000000"/>
          <w:szCs w:val="24"/>
        </w:rPr>
      </w:pPr>
      <w:r>
        <w:rPr>
          <w:rFonts w:ascii="Verdana" w:hAnsi="Verdana"/>
          <w:color w:val="000000"/>
          <w:szCs w:val="24"/>
        </w:rPr>
        <w:t xml:space="preserve">Support our inventory process, including daily physical inventory counts. </w:t>
      </w:r>
    </w:p>
    <w:p w:rsidR="0033607C" w:rsidRPr="00653D17" w:rsidRDefault="0033607C" w:rsidP="0033607C">
      <w:pPr>
        <w:numPr>
          <w:ilvl w:val="0"/>
          <w:numId w:val="3"/>
        </w:numPr>
        <w:spacing w:before="100" w:beforeAutospacing="1" w:after="100" w:afterAutospacing="1"/>
        <w:rPr>
          <w:rFonts w:ascii="Verdana" w:hAnsi="Verdana"/>
          <w:color w:val="000000"/>
          <w:szCs w:val="24"/>
        </w:rPr>
      </w:pPr>
      <w:r w:rsidRPr="00653D17">
        <w:rPr>
          <w:rFonts w:ascii="Verdana" w:hAnsi="Verdana"/>
          <w:color w:val="000000"/>
          <w:szCs w:val="24"/>
        </w:rPr>
        <w:t>Do your part to help us run smoothly and pitch in wherever you can to advance our mission</w:t>
      </w:r>
    </w:p>
    <w:p w:rsidR="0033607C" w:rsidRDefault="0033607C" w:rsidP="0033607C">
      <w:pPr>
        <w:spacing w:before="100" w:beforeAutospacing="1" w:after="100" w:afterAutospacing="1"/>
        <w:rPr>
          <w:rFonts w:ascii="Verdana" w:hAnsi="Verdana"/>
          <w:b/>
          <w:bCs/>
          <w:color w:val="000000"/>
          <w:szCs w:val="24"/>
        </w:rPr>
      </w:pPr>
    </w:p>
    <w:p w:rsidR="0033607C" w:rsidRDefault="0033607C" w:rsidP="0033607C">
      <w:pPr>
        <w:spacing w:before="100" w:beforeAutospacing="1" w:after="100" w:afterAutospacing="1"/>
        <w:rPr>
          <w:rFonts w:ascii="Verdana" w:hAnsi="Verdana"/>
          <w:b/>
          <w:bCs/>
          <w:color w:val="000000"/>
          <w:szCs w:val="24"/>
        </w:rPr>
      </w:pPr>
    </w:p>
    <w:p w:rsidR="0033607C" w:rsidRDefault="0033607C" w:rsidP="0033607C">
      <w:pPr>
        <w:spacing w:before="100" w:beforeAutospacing="1" w:after="100" w:afterAutospacing="1"/>
        <w:rPr>
          <w:rFonts w:ascii="Verdana" w:hAnsi="Verdana"/>
          <w:b/>
          <w:bCs/>
          <w:color w:val="000000"/>
          <w:szCs w:val="24"/>
        </w:rPr>
      </w:pPr>
    </w:p>
    <w:p w:rsidR="0033607C" w:rsidRDefault="0033607C" w:rsidP="0033607C">
      <w:pPr>
        <w:spacing w:before="100" w:beforeAutospacing="1" w:after="100" w:afterAutospacing="1"/>
        <w:rPr>
          <w:rFonts w:ascii="Verdana" w:hAnsi="Verdana"/>
          <w:b/>
          <w:bCs/>
          <w:color w:val="000000"/>
          <w:szCs w:val="24"/>
        </w:rPr>
      </w:pP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b/>
          <w:bCs/>
          <w:color w:val="000000"/>
          <w:szCs w:val="24"/>
        </w:rPr>
        <w:t>And then there's you....</w:t>
      </w:r>
    </w:p>
    <w:p w:rsidR="0033607C" w:rsidRDefault="00947ECB" w:rsidP="00947ECB">
      <w:pPr>
        <w:numPr>
          <w:ilvl w:val="0"/>
          <w:numId w:val="4"/>
        </w:numPr>
        <w:spacing w:before="100" w:beforeAutospacing="1" w:after="100" w:afterAutospacing="1"/>
        <w:rPr>
          <w:rFonts w:ascii="Verdana" w:hAnsi="Verdana"/>
          <w:color w:val="000000"/>
          <w:szCs w:val="24"/>
        </w:rPr>
      </w:pPr>
      <w:r>
        <w:rPr>
          <w:rFonts w:ascii="Verdana" w:hAnsi="Verdana"/>
          <w:color w:val="000000"/>
          <w:szCs w:val="24"/>
        </w:rPr>
        <w:t xml:space="preserve">You need to have an eye for accuracy and want every t crossed and i dotted. </w:t>
      </w:r>
      <w:r w:rsidR="0033607C" w:rsidRPr="00947ECB">
        <w:rPr>
          <w:rFonts w:ascii="Verdana" w:hAnsi="Verdana"/>
          <w:color w:val="000000"/>
          <w:szCs w:val="24"/>
        </w:rPr>
        <w:t xml:space="preserve">Detail orientated and a perfectionist that catches the smallest mistake. </w:t>
      </w:r>
    </w:p>
    <w:p w:rsidR="00947ECB" w:rsidRDefault="00947ECB" w:rsidP="00947ECB">
      <w:pPr>
        <w:numPr>
          <w:ilvl w:val="0"/>
          <w:numId w:val="4"/>
        </w:numPr>
        <w:spacing w:before="100" w:beforeAutospacing="1" w:after="100" w:afterAutospacing="1"/>
        <w:rPr>
          <w:rFonts w:ascii="Verdana" w:hAnsi="Verdana"/>
          <w:color w:val="000000"/>
          <w:szCs w:val="24"/>
        </w:rPr>
      </w:pPr>
      <w:r>
        <w:rPr>
          <w:rFonts w:ascii="Verdana" w:hAnsi="Verdana"/>
          <w:color w:val="000000"/>
          <w:szCs w:val="24"/>
        </w:rPr>
        <w:t>Willing to stay until the job is done right!</w:t>
      </w:r>
    </w:p>
    <w:p w:rsidR="00947ECB" w:rsidRDefault="00947ECB" w:rsidP="00947ECB">
      <w:pPr>
        <w:numPr>
          <w:ilvl w:val="0"/>
          <w:numId w:val="4"/>
        </w:numPr>
        <w:spacing w:before="100" w:beforeAutospacing="1" w:after="100" w:afterAutospacing="1"/>
        <w:rPr>
          <w:rFonts w:ascii="Verdana" w:hAnsi="Verdana"/>
          <w:color w:val="000000"/>
          <w:szCs w:val="24"/>
        </w:rPr>
      </w:pPr>
      <w:r>
        <w:rPr>
          <w:rFonts w:ascii="Verdana" w:hAnsi="Verdana"/>
          <w:color w:val="000000"/>
          <w:szCs w:val="24"/>
        </w:rPr>
        <w:t xml:space="preserve">Able to work in multiple fast paced environments, from the office to the warehouse and back. </w:t>
      </w:r>
    </w:p>
    <w:p w:rsidR="00947ECB" w:rsidRPr="00947ECB" w:rsidRDefault="00947ECB" w:rsidP="00947ECB">
      <w:pPr>
        <w:numPr>
          <w:ilvl w:val="0"/>
          <w:numId w:val="4"/>
        </w:numPr>
        <w:spacing w:before="100" w:beforeAutospacing="1" w:after="100" w:afterAutospacing="1"/>
        <w:rPr>
          <w:rFonts w:ascii="Verdana" w:hAnsi="Verdana"/>
          <w:color w:val="000000"/>
          <w:szCs w:val="24"/>
        </w:rPr>
      </w:pPr>
      <w:r>
        <w:rPr>
          <w:rFonts w:ascii="Verdana" w:hAnsi="Verdana"/>
          <w:color w:val="000000"/>
          <w:szCs w:val="24"/>
        </w:rPr>
        <w:t xml:space="preserve">Great communicator that enjoys an active workplace. </w:t>
      </w:r>
    </w:p>
    <w:p w:rsidR="0033607C" w:rsidRDefault="0033607C" w:rsidP="0033607C">
      <w:pPr>
        <w:numPr>
          <w:ilvl w:val="0"/>
          <w:numId w:val="4"/>
        </w:numPr>
        <w:spacing w:before="100" w:beforeAutospacing="1" w:after="100" w:afterAutospacing="1"/>
        <w:rPr>
          <w:rFonts w:ascii="Verdana" w:hAnsi="Verdana"/>
          <w:color w:val="000000"/>
          <w:szCs w:val="24"/>
        </w:rPr>
      </w:pPr>
      <w:r>
        <w:rPr>
          <w:rFonts w:ascii="Verdana" w:hAnsi="Verdana"/>
          <w:color w:val="000000"/>
          <w:szCs w:val="24"/>
        </w:rPr>
        <w:t xml:space="preserve">Excels with technology and is a fast learner with new software. </w:t>
      </w:r>
    </w:p>
    <w:p w:rsidR="0033607C" w:rsidRPr="00F37621" w:rsidRDefault="0033607C" w:rsidP="00947ECB">
      <w:pPr>
        <w:spacing w:before="100" w:beforeAutospacing="1" w:after="100" w:afterAutospacing="1"/>
        <w:rPr>
          <w:rFonts w:ascii="Verdana" w:hAnsi="Verdana"/>
          <w:color w:val="000000"/>
          <w:szCs w:val="24"/>
        </w:rPr>
      </w:pPr>
      <w:r w:rsidRPr="00F37621">
        <w:rPr>
          <w:rFonts w:ascii="Verdana" w:hAnsi="Verdana"/>
          <w:color w:val="000000"/>
          <w:szCs w:val="24"/>
        </w:rPr>
        <w:t>Of course...</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color w:val="000000"/>
          <w:szCs w:val="24"/>
        </w:rPr>
        <w:t>We are an equal opportunity employer and all applicants will be considered. We are committed to a diverse and inclusive workplace where we learn and work together to change West Virginia. </w:t>
      </w:r>
    </w:p>
    <w:p w:rsidR="0033607C" w:rsidRPr="00653D17" w:rsidRDefault="00947ECB" w:rsidP="0033607C">
      <w:pPr>
        <w:spacing w:before="100" w:beforeAutospacing="1" w:after="100" w:afterAutospacing="1"/>
        <w:rPr>
          <w:rFonts w:ascii="Verdana" w:hAnsi="Verdana"/>
          <w:color w:val="000000"/>
          <w:szCs w:val="24"/>
        </w:rPr>
      </w:pPr>
      <w:r>
        <w:rPr>
          <w:rFonts w:ascii="Verdana" w:hAnsi="Verdana"/>
          <w:color w:val="000000"/>
          <w:szCs w:val="24"/>
        </w:rPr>
        <w:t>$13.00-14</w:t>
      </w:r>
      <w:r w:rsidR="0033607C">
        <w:rPr>
          <w:rFonts w:ascii="Verdana" w:hAnsi="Verdana"/>
          <w:color w:val="000000"/>
          <w:szCs w:val="24"/>
        </w:rPr>
        <w:t>.00 per hour</w:t>
      </w:r>
      <w:r w:rsidR="0033607C" w:rsidRPr="00653D17">
        <w:rPr>
          <w:rFonts w:ascii="Verdana" w:hAnsi="Verdana"/>
          <w:color w:val="000000"/>
          <w:szCs w:val="24"/>
        </w:rPr>
        <w:t xml:space="preserve"> </w:t>
      </w:r>
      <w:r w:rsidR="0033607C">
        <w:rPr>
          <w:rFonts w:ascii="Verdana" w:hAnsi="Verdana"/>
          <w:color w:val="000000"/>
          <w:szCs w:val="24"/>
        </w:rPr>
        <w:t xml:space="preserve">salary </w:t>
      </w:r>
      <w:r w:rsidR="0033607C" w:rsidRPr="00653D17">
        <w:rPr>
          <w:rFonts w:ascii="Verdana" w:hAnsi="Verdana"/>
          <w:color w:val="000000"/>
          <w:szCs w:val="24"/>
        </w:rPr>
        <w:t>range</w:t>
      </w:r>
      <w:r w:rsidR="0033607C">
        <w:rPr>
          <w:rFonts w:ascii="Verdana" w:hAnsi="Verdana"/>
          <w:color w:val="000000"/>
          <w:szCs w:val="24"/>
        </w:rPr>
        <w:t xml:space="preserve"> based on experience</w:t>
      </w:r>
      <w:r w:rsidR="0033607C" w:rsidRPr="00653D17">
        <w:rPr>
          <w:rFonts w:ascii="Verdana" w:hAnsi="Verdana"/>
          <w:color w:val="000000"/>
          <w:szCs w:val="24"/>
        </w:rPr>
        <w:t xml:space="preserve"> plus generous benefit package including 100% employer paid health, vision, dental, and life insurance. Also includes paid time off, and 401k option. </w:t>
      </w:r>
      <w:r>
        <w:rPr>
          <w:rFonts w:ascii="Verdana" w:hAnsi="Verdana"/>
          <w:color w:val="000000"/>
          <w:szCs w:val="24"/>
        </w:rPr>
        <w:t xml:space="preserve">This position is Monday-Friday, 8:30a-5:00p, regular schedule. </w:t>
      </w:r>
      <w:bookmarkStart w:id="0" w:name="_GoBack"/>
      <w:bookmarkEnd w:id="0"/>
      <w:r w:rsidR="0033607C" w:rsidRPr="00653D17">
        <w:rPr>
          <w:rFonts w:ascii="Verdana" w:hAnsi="Verdana"/>
          <w:color w:val="000000"/>
          <w:szCs w:val="24"/>
        </w:rPr>
        <w:t xml:space="preserve">Send resume, references, and cover letter to </w:t>
      </w:r>
      <w:hyperlink r:id="rId7" w:history="1">
        <w:r w:rsidR="0033607C" w:rsidRPr="00653D17">
          <w:rPr>
            <w:rStyle w:val="Hyperlink"/>
            <w:rFonts w:ascii="Verdana" w:hAnsi="Verdana"/>
            <w:szCs w:val="24"/>
          </w:rPr>
          <w:t>chad@mountaineerfoodbank.org</w:t>
        </w:r>
      </w:hyperlink>
      <w:r w:rsidR="0033607C" w:rsidRPr="00653D17">
        <w:rPr>
          <w:rFonts w:ascii="Verdana" w:hAnsi="Verdana"/>
          <w:color w:val="000000"/>
          <w:szCs w:val="24"/>
        </w:rPr>
        <w:t xml:space="preserve"> by </w:t>
      </w:r>
      <w:r w:rsidR="0033607C">
        <w:rPr>
          <w:rFonts w:ascii="Verdana" w:hAnsi="Verdana"/>
          <w:color w:val="000000"/>
          <w:szCs w:val="24"/>
        </w:rPr>
        <w:t>August 1</w:t>
      </w:r>
      <w:r w:rsidR="0033607C" w:rsidRPr="00653D17">
        <w:rPr>
          <w:rFonts w:ascii="Verdana" w:hAnsi="Verdana"/>
          <w:color w:val="000000"/>
          <w:szCs w:val="24"/>
        </w:rPr>
        <w:t xml:space="preserve">. </w:t>
      </w:r>
    </w:p>
    <w:p w:rsidR="0033607C" w:rsidRPr="00653D17" w:rsidRDefault="0033607C" w:rsidP="0033607C">
      <w:pPr>
        <w:spacing w:before="100" w:beforeAutospacing="1" w:after="100" w:afterAutospacing="1"/>
        <w:rPr>
          <w:rFonts w:ascii="Verdana" w:hAnsi="Verdana"/>
          <w:color w:val="000000"/>
          <w:szCs w:val="24"/>
        </w:rPr>
      </w:pPr>
      <w:r w:rsidRPr="00653D17">
        <w:rPr>
          <w:rFonts w:ascii="Verdana" w:hAnsi="Verdana"/>
          <w:color w:val="000000"/>
          <w:szCs w:val="24"/>
        </w:rPr>
        <w:t xml:space="preserve">Feel free to call or direct any questions about this opportunity to </w:t>
      </w:r>
      <w:r>
        <w:rPr>
          <w:rFonts w:ascii="Verdana" w:hAnsi="Verdana"/>
          <w:color w:val="000000"/>
          <w:szCs w:val="24"/>
        </w:rPr>
        <w:t>Executive Director</w:t>
      </w:r>
      <w:r w:rsidRPr="00653D17">
        <w:rPr>
          <w:rFonts w:ascii="Verdana" w:hAnsi="Verdana"/>
          <w:color w:val="000000"/>
          <w:szCs w:val="24"/>
        </w:rPr>
        <w:t>, Chad Morrison at </w:t>
      </w:r>
      <w:hyperlink r:id="rId8" w:history="1">
        <w:r w:rsidRPr="00653D17">
          <w:rPr>
            <w:rFonts w:ascii="Verdana" w:hAnsi="Verdana"/>
            <w:color w:val="0000FF"/>
            <w:szCs w:val="24"/>
            <w:u w:val="single"/>
          </w:rPr>
          <w:t>chad@mountaineerfoodbank.org</w:t>
        </w:r>
      </w:hyperlink>
      <w:r w:rsidRPr="00653D17">
        <w:rPr>
          <w:rFonts w:ascii="Verdana" w:hAnsi="Verdana"/>
          <w:color w:val="000000"/>
          <w:szCs w:val="24"/>
        </w:rPr>
        <w:t> or 304-364-5518. We look forward to talking to you!</w:t>
      </w:r>
    </w:p>
    <w:p w:rsidR="0033607C" w:rsidRDefault="0033607C" w:rsidP="0033607C"/>
    <w:p w:rsidR="0033607C" w:rsidRPr="00D57580" w:rsidRDefault="0033607C" w:rsidP="00AC7BA7">
      <w:pPr>
        <w:rPr>
          <w:szCs w:val="24"/>
        </w:rPr>
      </w:pPr>
    </w:p>
    <w:sectPr w:rsidR="0033607C" w:rsidRPr="00D57580" w:rsidSect="00594B38">
      <w:headerReference w:type="default" r:id="rId9"/>
      <w:footerReference w:type="default" r:id="rId10"/>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A0" w:rsidRDefault="004F10A0" w:rsidP="00594B38">
      <w:r>
        <w:separator/>
      </w:r>
    </w:p>
  </w:endnote>
  <w:endnote w:type="continuationSeparator" w:id="0">
    <w:p w:rsidR="004F10A0" w:rsidRDefault="004F10A0"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7C" w:rsidRDefault="0033607C" w:rsidP="00927A12">
    <w:pPr>
      <w:pStyle w:val="Footer"/>
      <w:jc w:val="center"/>
      <w:rPr>
        <w:rStyle w:val="SubtleReference"/>
      </w:rPr>
    </w:pPr>
  </w:p>
  <w:p w:rsidR="00A11CB2" w:rsidRPr="007E60C5" w:rsidRDefault="00927A12" w:rsidP="00927A12">
    <w:pPr>
      <w:pStyle w:val="Footer"/>
      <w:jc w:val="center"/>
      <w:rPr>
        <w:rStyle w:val="SubtleReference"/>
      </w:rPr>
    </w:pPr>
    <w:r w:rsidRPr="007E60C5">
      <w:rPr>
        <w:rStyle w:val="SubtleReference"/>
      </w:rPr>
      <w:t>Mountaineer Food Bank•</w:t>
    </w:r>
    <w:r w:rsidR="007E60C5">
      <w:rPr>
        <w:rStyle w:val="SubtleReference"/>
      </w:rPr>
      <w:t xml:space="preserve"> </w:t>
    </w:r>
    <w:r w:rsidRPr="007E60C5">
      <w:rPr>
        <w:rStyle w:val="SubtleReference"/>
      </w:rPr>
      <w:t>484 Enterprise Drive•</w:t>
    </w:r>
    <w:r w:rsidR="007E60C5">
      <w:rPr>
        <w:rStyle w:val="SubtleReference"/>
      </w:rPr>
      <w:t xml:space="preserve"> </w:t>
    </w:r>
    <w:r w:rsidRPr="007E60C5">
      <w:rPr>
        <w:rStyle w:val="SubtleReference"/>
      </w:rPr>
      <w:t>Gassaway, WV 26624</w:t>
    </w:r>
  </w:p>
  <w:p w:rsidR="00927A12" w:rsidRPr="007E60C5" w:rsidRDefault="00927A12" w:rsidP="00927A12">
    <w:pPr>
      <w:pStyle w:val="Footer"/>
      <w:jc w:val="center"/>
      <w:rPr>
        <w:rStyle w:val="SubtleReference"/>
      </w:rPr>
    </w:pPr>
    <w:r w:rsidRPr="007E60C5">
      <w:rPr>
        <w:rStyle w:val="SubtleReference"/>
      </w:rPr>
      <w:t>Phone: (304) 364-5518 Fax: (304) 364-8213</w:t>
    </w:r>
  </w:p>
  <w:p w:rsidR="00927A12" w:rsidRPr="007E60C5" w:rsidRDefault="00927A12" w:rsidP="00927A12">
    <w:pPr>
      <w:pStyle w:val="Footer"/>
      <w:jc w:val="center"/>
      <w:rPr>
        <w:rStyle w:val="SubtleReference"/>
      </w:rPr>
    </w:pPr>
    <w:r w:rsidRPr="007E60C5">
      <w:rPr>
        <w:rStyle w:val="SubtleReference"/>
      </w:rPr>
      <w:t>www.mountaineerfoodbank.org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A0" w:rsidRDefault="004F10A0" w:rsidP="00594B38">
      <w:r>
        <w:separator/>
      </w:r>
    </w:p>
  </w:footnote>
  <w:footnote w:type="continuationSeparator" w:id="0">
    <w:p w:rsidR="004F10A0" w:rsidRDefault="004F10A0"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B2" w:rsidRPr="00594B38" w:rsidRDefault="00DD61DC" w:rsidP="00594B38">
    <w:pPr>
      <w:pStyle w:val="Header"/>
      <w:jc w:val="right"/>
    </w:pPr>
    <w:r>
      <w:rPr>
        <w:noProof/>
      </w:rPr>
      <w:drawing>
        <wp:anchor distT="0" distB="0" distL="114300" distR="114300" simplePos="0" relativeHeight="251658240" behindDoc="0" locked="0" layoutInCell="1" allowOverlap="1" wp14:anchorId="4AB4E7B9" wp14:editId="192A8491">
          <wp:simplePos x="0" y="0"/>
          <wp:positionH relativeFrom="column">
            <wp:posOffset>1043305</wp:posOffset>
          </wp:positionH>
          <wp:positionV relativeFrom="paragraph">
            <wp:posOffset>-493395</wp:posOffset>
          </wp:positionV>
          <wp:extent cx="1503045" cy="1317625"/>
          <wp:effectExtent l="0" t="0" r="1905" b="0"/>
          <wp:wrapThrough wrapText="bothSides">
            <wp:wrapPolygon edited="0">
              <wp:start x="0" y="0"/>
              <wp:lineTo x="0" y="21236"/>
              <wp:lineTo x="21354" y="21236"/>
              <wp:lineTo x="213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ntaineer Food B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1317625"/>
                  </a:xfrm>
                  <a:prstGeom prst="rect">
                    <a:avLst/>
                  </a:prstGeom>
                </pic:spPr>
              </pic:pic>
            </a:graphicData>
          </a:graphic>
          <wp14:sizeRelH relativeFrom="page">
            <wp14:pctWidth>0</wp14:pctWidth>
          </wp14:sizeRelH>
          <wp14:sizeRelV relativeFrom="page">
            <wp14:pctHeight>0</wp14:pctHeight>
          </wp14:sizeRelV>
        </wp:anchor>
      </w:drawing>
    </w:r>
    <w:r w:rsidR="007E60C5">
      <w:rPr>
        <w:noProof/>
      </w:rPr>
      <w:drawing>
        <wp:anchor distT="0" distB="0" distL="114300" distR="114300" simplePos="0" relativeHeight="251661312" behindDoc="0" locked="0" layoutInCell="1" allowOverlap="1" wp14:anchorId="78D198DB" wp14:editId="1BE1F515">
          <wp:simplePos x="0" y="0"/>
          <wp:positionH relativeFrom="column">
            <wp:posOffset>3333750</wp:posOffset>
          </wp:positionH>
          <wp:positionV relativeFrom="paragraph">
            <wp:posOffset>-245745</wp:posOffset>
          </wp:positionV>
          <wp:extent cx="1562100" cy="781050"/>
          <wp:effectExtent l="0" t="0" r="0" b="0"/>
          <wp:wrapThrough wrapText="bothSides">
            <wp:wrapPolygon edited="0">
              <wp:start x="0" y="0"/>
              <wp:lineTo x="0" y="21073"/>
              <wp:lineTo x="21337" y="21073"/>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2E86"/>
    <w:multiLevelType w:val="multilevel"/>
    <w:tmpl w:val="E7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F172F"/>
    <w:multiLevelType w:val="hybridMultilevel"/>
    <w:tmpl w:val="139A74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7D64D8"/>
    <w:multiLevelType w:val="multilevel"/>
    <w:tmpl w:val="DD1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A4514"/>
    <w:multiLevelType w:val="hybridMultilevel"/>
    <w:tmpl w:val="A982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3483F"/>
    <w:rsid w:val="000F69E5"/>
    <w:rsid w:val="00107B89"/>
    <w:rsid w:val="00136E90"/>
    <w:rsid w:val="00184CDF"/>
    <w:rsid w:val="001C2386"/>
    <w:rsid w:val="001C579D"/>
    <w:rsid w:val="001F77D7"/>
    <w:rsid w:val="00220537"/>
    <w:rsid w:val="00260D6B"/>
    <w:rsid w:val="002A2DF6"/>
    <w:rsid w:val="002B1591"/>
    <w:rsid w:val="002E3212"/>
    <w:rsid w:val="002E79D5"/>
    <w:rsid w:val="002F4370"/>
    <w:rsid w:val="0033607C"/>
    <w:rsid w:val="003653BA"/>
    <w:rsid w:val="00404360"/>
    <w:rsid w:val="00405A9B"/>
    <w:rsid w:val="0048177F"/>
    <w:rsid w:val="00487FC2"/>
    <w:rsid w:val="004F10A0"/>
    <w:rsid w:val="005835F1"/>
    <w:rsid w:val="00594B38"/>
    <w:rsid w:val="005C5679"/>
    <w:rsid w:val="005C6EE3"/>
    <w:rsid w:val="0060692C"/>
    <w:rsid w:val="00612F87"/>
    <w:rsid w:val="00645159"/>
    <w:rsid w:val="006A0AD8"/>
    <w:rsid w:val="006D52FD"/>
    <w:rsid w:val="006D7AFB"/>
    <w:rsid w:val="006E02F4"/>
    <w:rsid w:val="0071635F"/>
    <w:rsid w:val="00731234"/>
    <w:rsid w:val="00775C5F"/>
    <w:rsid w:val="00790368"/>
    <w:rsid w:val="007C4676"/>
    <w:rsid w:val="007E60C5"/>
    <w:rsid w:val="0083243C"/>
    <w:rsid w:val="008748BA"/>
    <w:rsid w:val="008922DD"/>
    <w:rsid w:val="008B1E10"/>
    <w:rsid w:val="008B5D0F"/>
    <w:rsid w:val="00927A12"/>
    <w:rsid w:val="00947ECB"/>
    <w:rsid w:val="00973D94"/>
    <w:rsid w:val="0098462A"/>
    <w:rsid w:val="009A7442"/>
    <w:rsid w:val="009B48D7"/>
    <w:rsid w:val="009D667A"/>
    <w:rsid w:val="00A108D8"/>
    <w:rsid w:val="00A11CB2"/>
    <w:rsid w:val="00A313EC"/>
    <w:rsid w:val="00A50BDD"/>
    <w:rsid w:val="00A66C08"/>
    <w:rsid w:val="00AC7BA7"/>
    <w:rsid w:val="00B7774E"/>
    <w:rsid w:val="00C17F71"/>
    <w:rsid w:val="00C553B1"/>
    <w:rsid w:val="00C75EC6"/>
    <w:rsid w:val="00C83E0E"/>
    <w:rsid w:val="00CA2BB9"/>
    <w:rsid w:val="00D35839"/>
    <w:rsid w:val="00D5063A"/>
    <w:rsid w:val="00D57580"/>
    <w:rsid w:val="00DD61DC"/>
    <w:rsid w:val="00E1748E"/>
    <w:rsid w:val="00EE4029"/>
    <w:rsid w:val="00F93554"/>
    <w:rsid w:val="00F9436F"/>
    <w:rsid w:val="00F9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8C0FF-77B4-48FE-8BE6-51DA15D1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8"/>
    <w:pPr>
      <w:tabs>
        <w:tab w:val="center" w:pos="4680"/>
        <w:tab w:val="right" w:pos="9360"/>
      </w:tabs>
    </w:pPr>
  </w:style>
  <w:style w:type="character" w:customStyle="1" w:styleId="HeaderChar">
    <w:name w:val="Header Char"/>
    <w:basedOn w:val="DefaultParagraphFont"/>
    <w:link w:val="Header"/>
    <w:uiPriority w:val="99"/>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character" w:styleId="Hyperlink">
    <w:name w:val="Hyperlink"/>
    <w:basedOn w:val="DefaultParagraphFont"/>
    <w:uiPriority w:val="99"/>
    <w:unhideWhenUsed/>
    <w:rsid w:val="006E02F4"/>
    <w:rPr>
      <w:color w:val="0563C1" w:themeColor="hyperlink"/>
      <w:u w:val="single"/>
    </w:rPr>
  </w:style>
  <w:style w:type="paragraph" w:styleId="ListParagraph">
    <w:name w:val="List Paragraph"/>
    <w:basedOn w:val="Normal"/>
    <w:uiPriority w:val="34"/>
    <w:qFormat/>
    <w:rsid w:val="002E3212"/>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4239">
      <w:bodyDiv w:val="1"/>
      <w:marLeft w:val="0"/>
      <w:marRight w:val="0"/>
      <w:marTop w:val="0"/>
      <w:marBottom w:val="0"/>
      <w:divBdr>
        <w:top w:val="none" w:sz="0" w:space="0" w:color="auto"/>
        <w:left w:val="none" w:sz="0" w:space="0" w:color="auto"/>
        <w:bottom w:val="none" w:sz="0" w:space="0" w:color="auto"/>
        <w:right w:val="none" w:sz="0" w:space="0" w:color="auto"/>
      </w:divBdr>
    </w:div>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mountaineerfoodbank.org" TargetMode="External"/><Relationship Id="rId3" Type="http://schemas.openxmlformats.org/officeDocument/2006/relationships/settings" Target="settings.xml"/><Relationship Id="rId7" Type="http://schemas.openxmlformats.org/officeDocument/2006/relationships/hyperlink" Target="mailto:chad@mountaineerfoodba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Lewis</dc:creator>
  <cp:keywords/>
  <dc:description/>
  <cp:lastModifiedBy>Chad Morrison</cp:lastModifiedBy>
  <cp:revision>2</cp:revision>
  <cp:lastPrinted>2017-11-08T15:53:00Z</cp:lastPrinted>
  <dcterms:created xsi:type="dcterms:W3CDTF">2020-07-07T21:39:00Z</dcterms:created>
  <dcterms:modified xsi:type="dcterms:W3CDTF">2020-07-07T21:39:00Z</dcterms:modified>
</cp:coreProperties>
</file>